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B89D4" w14:textId="25E54D94" w:rsidR="00D17DC4" w:rsidRPr="00E756DC" w:rsidRDefault="00D17DC4" w:rsidP="009A1CEE">
      <w:pPr>
        <w:rPr>
          <w:rFonts w:ascii="小塚ゴシック Pro B" w:eastAsia="小塚ゴシック Pro B" w:hAnsi="小塚ゴシック Pro B"/>
          <w:color w:val="000000" w:themeColor="text1"/>
          <w:sz w:val="24"/>
          <w:szCs w:val="24"/>
        </w:rPr>
      </w:pPr>
      <w:r w:rsidRPr="00E756DC">
        <w:rPr>
          <w:rFonts w:ascii="小塚ゴシック Pro B" w:eastAsia="小塚ゴシック Pro B" w:hAnsi="小塚ゴシック Pro B" w:hint="eastAsia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A01B5DE" wp14:editId="7C75A415">
            <wp:simplePos x="0" y="0"/>
            <wp:positionH relativeFrom="column">
              <wp:posOffset>5200015</wp:posOffset>
            </wp:positionH>
            <wp:positionV relativeFrom="paragraph">
              <wp:posOffset>-269240</wp:posOffset>
            </wp:positionV>
            <wp:extent cx="858048" cy="107696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es-31128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48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6DC">
        <w:rPr>
          <w:rFonts w:ascii="小塚ゴシック Pro B" w:eastAsia="小塚ゴシック Pro B" w:hAnsi="小塚ゴシック Pro B" w:hint="eastAsia"/>
          <w:color w:val="000000" w:themeColor="text1"/>
          <w:sz w:val="24"/>
          <w:szCs w:val="24"/>
        </w:rPr>
        <w:t>「木の</w:t>
      </w:r>
      <w:r w:rsidR="00B87F5C">
        <w:rPr>
          <w:rFonts w:ascii="小塚ゴシック Pro B" w:eastAsia="小塚ゴシック Pro B" w:hAnsi="小塚ゴシック Pro B" w:hint="eastAsia"/>
          <w:color w:val="000000" w:themeColor="text1"/>
          <w:sz w:val="24"/>
          <w:szCs w:val="24"/>
        </w:rPr>
        <w:t>強さのひ･み･つ。</w:t>
      </w:r>
      <w:r w:rsidRPr="00E756DC">
        <w:rPr>
          <w:rFonts w:ascii="小塚ゴシック Pro B" w:eastAsia="小塚ゴシック Pro B" w:hAnsi="小塚ゴシック Pro B" w:hint="eastAsia"/>
          <w:color w:val="000000" w:themeColor="text1"/>
          <w:sz w:val="24"/>
          <w:szCs w:val="24"/>
        </w:rPr>
        <w:t>」振り返りアンケート</w:t>
      </w:r>
    </w:p>
    <w:p w14:paraId="356340CA" w14:textId="24697A78" w:rsidR="00D17DC4" w:rsidRPr="00E756DC" w:rsidRDefault="00D17DC4" w:rsidP="009643B7">
      <w:pPr>
        <w:ind w:leftChars="1282" w:left="2692"/>
        <w:rPr>
          <w:rFonts w:ascii="小塚ゴシック Pro B" w:eastAsia="小塚ゴシック Pro B" w:hAnsi="小塚ゴシック Pro B"/>
          <w:color w:val="000000" w:themeColor="text1"/>
          <w:sz w:val="24"/>
          <w:szCs w:val="24"/>
          <w:u w:val="single"/>
        </w:rPr>
      </w:pPr>
      <w:r w:rsidRPr="00E756DC">
        <w:rPr>
          <w:rFonts w:ascii="小塚ゴシック Pro B" w:eastAsia="小塚ゴシック Pro B" w:hAnsi="小塚ゴシック Pro B" w:hint="eastAsia"/>
          <w:color w:val="000000" w:themeColor="text1"/>
          <w:sz w:val="24"/>
          <w:szCs w:val="24"/>
          <w:u w:val="single"/>
        </w:rPr>
        <w:t xml:space="preserve">1年　　</w:t>
      </w:r>
      <w:r w:rsidR="009643B7">
        <w:rPr>
          <w:rFonts w:ascii="小塚ゴシック Pro B" w:eastAsia="小塚ゴシック Pro B" w:hAnsi="小塚ゴシック Pro B" w:hint="eastAsia"/>
          <w:color w:val="000000" w:themeColor="text1"/>
          <w:sz w:val="24"/>
          <w:szCs w:val="24"/>
          <w:u w:val="single"/>
        </w:rPr>
        <w:t xml:space="preserve"> </w:t>
      </w:r>
      <w:r w:rsidRPr="00E756DC">
        <w:rPr>
          <w:rFonts w:ascii="小塚ゴシック Pro B" w:eastAsia="小塚ゴシック Pro B" w:hAnsi="小塚ゴシック Pro B" w:hint="eastAsia"/>
          <w:color w:val="000000" w:themeColor="text1"/>
          <w:sz w:val="24"/>
          <w:szCs w:val="24"/>
          <w:u w:val="single"/>
        </w:rPr>
        <w:t>組</w:t>
      </w:r>
      <w:r w:rsidR="009643B7">
        <w:rPr>
          <w:rFonts w:ascii="小塚ゴシック Pro B" w:eastAsia="小塚ゴシック Pro B" w:hAnsi="小塚ゴシック Pro B" w:hint="eastAsia"/>
          <w:color w:val="000000" w:themeColor="text1"/>
          <w:sz w:val="24"/>
          <w:szCs w:val="24"/>
          <w:u w:val="single"/>
        </w:rPr>
        <w:t xml:space="preserve"> 　　番</w:t>
      </w:r>
      <w:r w:rsidR="009643B7" w:rsidRPr="00147D90">
        <w:rPr>
          <w:rFonts w:ascii="小塚ゴシック Pro B" w:eastAsia="小塚ゴシック Pro B" w:hAnsi="小塚ゴシック Pro B" w:hint="eastAsia"/>
          <w:color w:val="000000" w:themeColor="text1"/>
          <w:sz w:val="24"/>
          <w:szCs w:val="24"/>
        </w:rPr>
        <w:t xml:space="preserve">　</w:t>
      </w:r>
      <w:r w:rsidRPr="00E756DC">
        <w:rPr>
          <w:rFonts w:ascii="小塚ゴシック Pro B" w:eastAsia="小塚ゴシック Pro B" w:hAnsi="小塚ゴシック Pro B" w:hint="eastAsia"/>
          <w:color w:val="000000" w:themeColor="text1"/>
          <w:sz w:val="24"/>
          <w:szCs w:val="24"/>
          <w:u w:val="single"/>
        </w:rPr>
        <w:t xml:space="preserve">氏名　　　　　　　　　　　　　</w:t>
      </w:r>
    </w:p>
    <w:p w14:paraId="3BB956C1" w14:textId="77777777" w:rsidR="005E045C" w:rsidRPr="00E756DC" w:rsidRDefault="00717558" w:rsidP="009A1CEE">
      <w:pPr>
        <w:ind w:left="372" w:hangingChars="177" w:hanging="372"/>
        <w:rPr>
          <w:rFonts w:ascii="小塚ゴシック Pro R" w:eastAsia="小塚ゴシック Pro R" w:hAnsi="小塚ゴシック Pro R"/>
          <w:color w:val="000000" w:themeColor="text1"/>
        </w:rPr>
      </w:pPr>
      <w:r w:rsidRPr="00E756DC">
        <w:rPr>
          <w:rFonts w:ascii="小塚ゴシック Pro R" w:eastAsia="小塚ゴシック Pro R" w:hAnsi="小塚ゴシック Pro R" w:hint="eastAsia"/>
          <w:color w:val="000000" w:themeColor="text1"/>
        </w:rPr>
        <w:t>１</w:t>
      </w:r>
      <w:r w:rsidR="005E045C" w:rsidRPr="00E756DC">
        <w:rPr>
          <w:rFonts w:ascii="小塚ゴシック Pro R" w:eastAsia="小塚ゴシック Pro R" w:hAnsi="小塚ゴシック Pro R" w:hint="eastAsia"/>
          <w:color w:val="000000" w:themeColor="text1"/>
        </w:rPr>
        <w:t>．授業全体について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962"/>
      </w:tblGrid>
      <w:tr w:rsidR="00E756DC" w:rsidRPr="00E756DC" w14:paraId="067C38CE" w14:textId="77777777" w:rsidTr="00717558">
        <w:tc>
          <w:tcPr>
            <w:tcW w:w="5245" w:type="dxa"/>
          </w:tcPr>
          <w:p w14:paraId="50420DFE" w14:textId="5577D561" w:rsidR="005E045C" w:rsidRPr="00E756DC" w:rsidRDefault="005E045C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質</w:t>
            </w:r>
            <w:r w:rsidR="00357758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　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問</w:t>
            </w:r>
            <w:r w:rsidR="00357758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　（5段階のどれかに○を）</w:t>
            </w:r>
          </w:p>
        </w:tc>
        <w:tc>
          <w:tcPr>
            <w:tcW w:w="3962" w:type="dxa"/>
          </w:tcPr>
          <w:p w14:paraId="111FA7FC" w14:textId="0F7FF24A" w:rsidR="005E045C" w:rsidRPr="00E756DC" w:rsidRDefault="005313DE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← </w:t>
            </w:r>
            <w:r w:rsidR="005E045C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Yes　　　　</w:t>
            </w:r>
            <w:r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回</w:t>
            </w:r>
            <w:r w:rsidR="009B5B33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　</w:t>
            </w:r>
            <w:r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答　　</w:t>
            </w:r>
            <w:r w:rsidR="005E045C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　　No</w:t>
            </w:r>
            <w:r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 →</w:t>
            </w:r>
          </w:p>
        </w:tc>
      </w:tr>
      <w:tr w:rsidR="00E756DC" w:rsidRPr="00E756DC" w14:paraId="2EBFD35C" w14:textId="77777777" w:rsidTr="00717558">
        <w:tc>
          <w:tcPr>
            <w:tcW w:w="5245" w:type="dxa"/>
          </w:tcPr>
          <w:p w14:paraId="669BEA89" w14:textId="0D791007" w:rsidR="005E045C" w:rsidRPr="00E756DC" w:rsidRDefault="00122FA1" w:rsidP="009A1CEE">
            <w:pPr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①</w:t>
            </w:r>
            <w:r w:rsidR="009A1CEE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難しかったですか？</w:t>
            </w:r>
          </w:p>
        </w:tc>
        <w:tc>
          <w:tcPr>
            <w:tcW w:w="3962" w:type="dxa"/>
          </w:tcPr>
          <w:p w14:paraId="0681705A" w14:textId="77777777" w:rsidR="005E045C" w:rsidRPr="00E756DC" w:rsidRDefault="005E045C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5　・　4　・　3　・　2　・　1</w:t>
            </w:r>
          </w:p>
        </w:tc>
      </w:tr>
      <w:tr w:rsidR="00E756DC" w:rsidRPr="00E756DC" w14:paraId="475969C9" w14:textId="77777777" w:rsidTr="00717558">
        <w:tc>
          <w:tcPr>
            <w:tcW w:w="5245" w:type="dxa"/>
          </w:tcPr>
          <w:p w14:paraId="101C3FC6" w14:textId="5EA07F08" w:rsidR="005E045C" w:rsidRPr="00E756DC" w:rsidRDefault="00122FA1" w:rsidP="009A1CEE">
            <w:pPr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②</w:t>
            </w:r>
            <w:r w:rsidR="005E045C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内容は理解できましたか</w:t>
            </w:r>
            <w:r w:rsidR="009A1CEE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？</w:t>
            </w:r>
          </w:p>
        </w:tc>
        <w:tc>
          <w:tcPr>
            <w:tcW w:w="3962" w:type="dxa"/>
          </w:tcPr>
          <w:p w14:paraId="26C7501F" w14:textId="77777777" w:rsidR="005E045C" w:rsidRPr="00E756DC" w:rsidRDefault="005E045C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5　・　4　・　3　・　2　・　1</w:t>
            </w:r>
          </w:p>
        </w:tc>
      </w:tr>
      <w:tr w:rsidR="00E756DC" w:rsidRPr="00E756DC" w14:paraId="72B35221" w14:textId="77777777" w:rsidTr="00717558">
        <w:tc>
          <w:tcPr>
            <w:tcW w:w="5245" w:type="dxa"/>
          </w:tcPr>
          <w:p w14:paraId="4C3C2A85" w14:textId="0F87C76D" w:rsidR="00122FA1" w:rsidRPr="00E756DC" w:rsidRDefault="00122FA1" w:rsidP="009A1CEE">
            <w:pPr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③楽しかったですか</w:t>
            </w:r>
            <w:r w:rsidR="009A1CEE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？</w:t>
            </w:r>
          </w:p>
        </w:tc>
        <w:tc>
          <w:tcPr>
            <w:tcW w:w="3962" w:type="dxa"/>
          </w:tcPr>
          <w:p w14:paraId="3B381CBD" w14:textId="77777777" w:rsidR="00122FA1" w:rsidRPr="00E756DC" w:rsidRDefault="00122FA1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5　・　4　・　3　・　2　・　1</w:t>
            </w:r>
          </w:p>
        </w:tc>
      </w:tr>
      <w:tr w:rsidR="00E756DC" w:rsidRPr="00E756DC" w14:paraId="09FE34BD" w14:textId="77777777" w:rsidTr="00717558">
        <w:tc>
          <w:tcPr>
            <w:tcW w:w="5245" w:type="dxa"/>
          </w:tcPr>
          <w:p w14:paraId="6462A32A" w14:textId="2B363D0F" w:rsidR="00122FA1" w:rsidRPr="00E756DC" w:rsidRDefault="00787AD8" w:rsidP="009A1CEE">
            <w:pPr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④ためになりました</w:t>
            </w:r>
            <w:r w:rsidR="00122FA1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か</w:t>
            </w:r>
            <w:r w:rsidR="009A1CEE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？</w:t>
            </w:r>
          </w:p>
        </w:tc>
        <w:tc>
          <w:tcPr>
            <w:tcW w:w="3962" w:type="dxa"/>
          </w:tcPr>
          <w:p w14:paraId="371A60BE" w14:textId="77777777" w:rsidR="00122FA1" w:rsidRPr="00E756DC" w:rsidRDefault="00122FA1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5　・　4　・　3　・　2　・　1</w:t>
            </w:r>
          </w:p>
        </w:tc>
      </w:tr>
    </w:tbl>
    <w:p w14:paraId="62BAFCA8" w14:textId="77777777" w:rsidR="005E045C" w:rsidRPr="00E756DC" w:rsidRDefault="00717558" w:rsidP="005313DE">
      <w:pPr>
        <w:spacing w:beforeLines="50" w:before="212"/>
        <w:rPr>
          <w:rFonts w:ascii="小塚ゴシック Pro R" w:eastAsia="小塚ゴシック Pro R" w:hAnsi="小塚ゴシック Pro R"/>
          <w:color w:val="000000" w:themeColor="text1"/>
        </w:rPr>
      </w:pPr>
      <w:r w:rsidRPr="00E756DC">
        <w:rPr>
          <w:rFonts w:ascii="小塚ゴシック Pro R" w:eastAsia="小塚ゴシック Pro R" w:hAnsi="小塚ゴシック Pro R" w:hint="eastAsia"/>
          <w:color w:val="000000" w:themeColor="text1"/>
        </w:rPr>
        <w:t>２</w:t>
      </w:r>
      <w:r w:rsidR="005E045C" w:rsidRPr="00E756DC">
        <w:rPr>
          <w:rFonts w:ascii="小塚ゴシック Pro R" w:eastAsia="小塚ゴシック Pro R" w:hAnsi="小塚ゴシック Pro R" w:hint="eastAsia"/>
          <w:color w:val="000000" w:themeColor="text1"/>
        </w:rPr>
        <w:t>．木のことについて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836"/>
      </w:tblGrid>
      <w:tr w:rsidR="00E756DC" w:rsidRPr="00E756DC" w14:paraId="68CAB40B" w14:textId="77777777" w:rsidTr="00E756DC">
        <w:tc>
          <w:tcPr>
            <w:tcW w:w="7371" w:type="dxa"/>
          </w:tcPr>
          <w:p w14:paraId="3A7BB723" w14:textId="1BC933E1" w:rsidR="005E045C" w:rsidRPr="00E756DC" w:rsidRDefault="005E045C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質</w:t>
            </w:r>
            <w:r w:rsidR="00357758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　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問</w:t>
            </w:r>
            <w:r w:rsidR="00357758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　（正しいほうに○を）</w:t>
            </w:r>
          </w:p>
        </w:tc>
        <w:tc>
          <w:tcPr>
            <w:tcW w:w="1836" w:type="dxa"/>
          </w:tcPr>
          <w:p w14:paraId="372D8817" w14:textId="3A7EA9CB" w:rsidR="005E045C" w:rsidRPr="00E756DC" w:rsidRDefault="005E045C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回</w:t>
            </w:r>
            <w:r w:rsidR="009B5B33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　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答</w:t>
            </w:r>
          </w:p>
        </w:tc>
      </w:tr>
      <w:tr w:rsidR="00E756DC" w:rsidRPr="00E756DC" w14:paraId="1587302D" w14:textId="77777777" w:rsidTr="002E79DB">
        <w:trPr>
          <w:trHeight w:hRule="exact" w:val="567"/>
        </w:trPr>
        <w:tc>
          <w:tcPr>
            <w:tcW w:w="7371" w:type="dxa"/>
            <w:vAlign w:val="center"/>
          </w:tcPr>
          <w:p w14:paraId="4369F418" w14:textId="487E75BA" w:rsidR="00122FA1" w:rsidRPr="00E756DC" w:rsidRDefault="00122FA1" w:rsidP="002E79DB">
            <w:pPr>
              <w:ind w:left="153" w:rightChars="83" w:right="174" w:hangingChars="73" w:hanging="153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①</w:t>
            </w:r>
            <w:r w:rsidR="00787AD8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若い木と老いた木では，老いた木のほう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が二酸化炭素を多く吸収する。</w:t>
            </w:r>
          </w:p>
        </w:tc>
        <w:tc>
          <w:tcPr>
            <w:tcW w:w="1836" w:type="dxa"/>
            <w:vAlign w:val="center"/>
          </w:tcPr>
          <w:p w14:paraId="52C61E59" w14:textId="3D202199" w:rsidR="00122FA1" w:rsidRPr="00E756DC" w:rsidRDefault="00122FA1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Yes</w:t>
            </w:r>
            <w:r w:rsidR="00E756DC">
              <w:rPr>
                <w:rFonts w:ascii="小塚ゴシック Pro R" w:eastAsia="小塚ゴシック Pro R" w:hAnsi="小塚ゴシック Pro R"/>
                <w:color w:val="000000" w:themeColor="text1"/>
              </w:rPr>
              <w:t xml:space="preserve"> </w:t>
            </w:r>
            <w:r w:rsidR="00E03A65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・</w:t>
            </w:r>
            <w:r w:rsid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 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No</w:t>
            </w:r>
          </w:p>
        </w:tc>
      </w:tr>
      <w:tr w:rsidR="00E756DC" w:rsidRPr="00E756DC" w14:paraId="19D7C0D2" w14:textId="77777777" w:rsidTr="002E79DB">
        <w:trPr>
          <w:trHeight w:hRule="exact" w:val="567"/>
        </w:trPr>
        <w:tc>
          <w:tcPr>
            <w:tcW w:w="7371" w:type="dxa"/>
            <w:vAlign w:val="center"/>
          </w:tcPr>
          <w:p w14:paraId="7E4FDAC7" w14:textId="15FA97F8" w:rsidR="00122FA1" w:rsidRPr="00E756DC" w:rsidRDefault="00122FA1" w:rsidP="002E79DB">
            <w:pPr>
              <w:adjustRightInd w:val="0"/>
              <w:snapToGrid w:val="0"/>
              <w:ind w:left="210" w:rightChars="100" w:right="210" w:hangingChars="100" w:hanging="210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②</w:t>
            </w:r>
            <w:r w:rsidR="002E79DB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建物や木製品に使われ</w:t>
            </w:r>
            <w:r w:rsidR="00780988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てい</w:t>
            </w:r>
            <w:r w:rsidR="002E79DB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る木材は，樹木として森に生えていた時に</w:t>
            </w:r>
            <w:r w:rsidR="00FA3107">
              <w:rPr>
                <w:rFonts w:ascii="小塚ゴシック Pro R" w:eastAsia="小塚ゴシック Pro R" w:hAnsi="小塚ゴシック Pro R"/>
                <w:color w:val="000000" w:themeColor="text1"/>
              </w:rPr>
              <w:br/>
            </w:r>
            <w:r w:rsidR="002E79DB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蓄えた炭素をそのまま固定しつづけ</w:t>
            </w:r>
            <w:r w:rsidR="00780988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てい</w:t>
            </w:r>
            <w:r w:rsidR="002E79DB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る。</w:t>
            </w:r>
          </w:p>
        </w:tc>
        <w:tc>
          <w:tcPr>
            <w:tcW w:w="1836" w:type="dxa"/>
            <w:vAlign w:val="center"/>
          </w:tcPr>
          <w:p w14:paraId="5888F97B" w14:textId="1AB086C1" w:rsidR="00122FA1" w:rsidRPr="00E756DC" w:rsidRDefault="00122FA1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Yes</w:t>
            </w:r>
            <w:r w:rsidR="00E756DC">
              <w:rPr>
                <w:rFonts w:ascii="小塚ゴシック Pro R" w:eastAsia="小塚ゴシック Pro R" w:hAnsi="小塚ゴシック Pro R"/>
                <w:color w:val="000000" w:themeColor="text1"/>
              </w:rPr>
              <w:t xml:space="preserve"> </w:t>
            </w:r>
            <w:r w:rsidR="00E03A65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・</w:t>
            </w:r>
            <w:r w:rsid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 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No</w:t>
            </w:r>
          </w:p>
        </w:tc>
      </w:tr>
      <w:tr w:rsidR="00540911" w:rsidRPr="00E756DC" w14:paraId="57E9214D" w14:textId="77777777" w:rsidTr="002E79DB">
        <w:trPr>
          <w:trHeight w:hRule="exact" w:val="567"/>
        </w:trPr>
        <w:tc>
          <w:tcPr>
            <w:tcW w:w="7371" w:type="dxa"/>
            <w:vAlign w:val="center"/>
          </w:tcPr>
          <w:p w14:paraId="4FE757CB" w14:textId="0C448D80" w:rsidR="00540911" w:rsidRPr="00E756DC" w:rsidRDefault="00540911" w:rsidP="00357758">
            <w:pPr>
              <w:adjustRightInd w:val="0"/>
              <w:ind w:left="153" w:rightChars="83" w:right="174" w:hangingChars="73" w:hanging="153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③</w:t>
            </w:r>
            <w:r w:rsidR="002E79DB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建物や木製品に使われ</w:t>
            </w:r>
            <w:r w:rsidR="002E79DB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てい</w:t>
            </w:r>
            <w:r w:rsidR="002E79DB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る木材</w:t>
            </w:r>
            <w:r w:rsidR="002E79DB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も，</w:t>
            </w:r>
            <w:r w:rsidR="002E79DB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新たに二酸化炭素を吸収</w:t>
            </w:r>
            <w:r w:rsidR="00357758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している</w:t>
            </w:r>
            <w:r w:rsidR="002E79DB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。</w:t>
            </w:r>
          </w:p>
        </w:tc>
        <w:tc>
          <w:tcPr>
            <w:tcW w:w="1836" w:type="dxa"/>
            <w:vAlign w:val="center"/>
          </w:tcPr>
          <w:p w14:paraId="791FE6E0" w14:textId="057EE998" w:rsidR="00540911" w:rsidRPr="00E756DC" w:rsidRDefault="00540911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Yes</w:t>
            </w:r>
            <w:r>
              <w:rPr>
                <w:rFonts w:ascii="小塚ゴシック Pro R" w:eastAsia="小塚ゴシック Pro R" w:hAnsi="小塚ゴシック Pro R"/>
                <w:color w:val="000000" w:themeColor="text1"/>
              </w:rPr>
              <w:t xml:space="preserve"> 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・</w:t>
            </w:r>
            <w:r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 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No</w:t>
            </w:r>
          </w:p>
        </w:tc>
      </w:tr>
      <w:tr w:rsidR="00E756DC" w:rsidRPr="00E756DC" w14:paraId="72046823" w14:textId="77777777" w:rsidTr="002E79DB">
        <w:trPr>
          <w:trHeight w:hRule="exact" w:val="567"/>
        </w:trPr>
        <w:tc>
          <w:tcPr>
            <w:tcW w:w="7371" w:type="dxa"/>
            <w:vAlign w:val="center"/>
          </w:tcPr>
          <w:p w14:paraId="050D09AA" w14:textId="2FE1DA23" w:rsidR="00122FA1" w:rsidRPr="00E756DC" w:rsidRDefault="002E79DB" w:rsidP="00DF52A6">
            <w:pPr>
              <w:ind w:left="153" w:rightChars="83" w:right="174" w:hangingChars="73" w:hanging="153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④</w:t>
            </w:r>
            <w:r w:rsidR="00122FA1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木と鉄では，</w:t>
            </w:r>
            <w:r w:rsidR="009A1CEE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同じ重さならば</w:t>
            </w:r>
            <w:r w:rsidR="00DF52A6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木</w:t>
            </w:r>
            <w:r w:rsidR="00787AD8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のほう</w:t>
            </w:r>
            <w:r w:rsidR="00122FA1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が強度がある。</w:t>
            </w:r>
          </w:p>
        </w:tc>
        <w:tc>
          <w:tcPr>
            <w:tcW w:w="1836" w:type="dxa"/>
            <w:vAlign w:val="center"/>
          </w:tcPr>
          <w:p w14:paraId="60387C46" w14:textId="6D0F35BA" w:rsidR="00122FA1" w:rsidRPr="00E756DC" w:rsidRDefault="00122FA1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Yes</w:t>
            </w:r>
            <w:r w:rsidR="00E756DC">
              <w:rPr>
                <w:rFonts w:ascii="小塚ゴシック Pro R" w:eastAsia="小塚ゴシック Pro R" w:hAnsi="小塚ゴシック Pro R"/>
                <w:color w:val="000000" w:themeColor="text1"/>
              </w:rPr>
              <w:t xml:space="preserve"> </w:t>
            </w:r>
            <w:r w:rsidR="00E03A65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・</w:t>
            </w:r>
            <w:r w:rsid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 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No</w:t>
            </w:r>
          </w:p>
        </w:tc>
      </w:tr>
    </w:tbl>
    <w:p w14:paraId="2E1BF755" w14:textId="77777777" w:rsidR="005E045C" w:rsidRPr="009A1CEE" w:rsidRDefault="005E045C" w:rsidP="009A1CEE">
      <w:pPr>
        <w:snapToGrid w:val="0"/>
        <w:rPr>
          <w:rFonts w:ascii="小塚ゴシック Pro R" w:eastAsia="小塚ゴシック Pro R" w:hAnsi="小塚ゴシック Pro R"/>
          <w:color w:val="000000" w:themeColor="text1"/>
          <w:sz w:val="1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06"/>
        <w:gridCol w:w="6401"/>
      </w:tblGrid>
      <w:tr w:rsidR="00E756DC" w:rsidRPr="00E756DC" w14:paraId="1A1735E9" w14:textId="77777777" w:rsidTr="004E1731">
        <w:tc>
          <w:tcPr>
            <w:tcW w:w="2806" w:type="dxa"/>
          </w:tcPr>
          <w:p w14:paraId="01EC5206" w14:textId="10D7FD9B" w:rsidR="00E03A65" w:rsidRPr="00E756DC" w:rsidRDefault="00E03A65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質</w:t>
            </w:r>
            <w:r w:rsidR="00357758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　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問</w:t>
            </w:r>
          </w:p>
        </w:tc>
        <w:tc>
          <w:tcPr>
            <w:tcW w:w="6401" w:type="dxa"/>
          </w:tcPr>
          <w:p w14:paraId="621350FF" w14:textId="4928E5FF" w:rsidR="00E03A65" w:rsidRPr="00E756DC" w:rsidRDefault="00E03A65" w:rsidP="009A1CEE">
            <w:pPr>
              <w:jc w:val="center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回</w:t>
            </w:r>
            <w:r w:rsidR="00357758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 xml:space="preserve">　</w:t>
            </w:r>
            <w:r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答</w:t>
            </w:r>
          </w:p>
        </w:tc>
      </w:tr>
      <w:tr w:rsidR="00E756DC" w:rsidRPr="00E756DC" w14:paraId="4486F3FC" w14:textId="77777777" w:rsidTr="002E79DB">
        <w:trPr>
          <w:trHeight w:hRule="exact" w:val="1588"/>
        </w:trPr>
        <w:tc>
          <w:tcPr>
            <w:tcW w:w="2806" w:type="dxa"/>
            <w:vAlign w:val="center"/>
          </w:tcPr>
          <w:p w14:paraId="6C465345" w14:textId="2CF182EF" w:rsidR="009A1CEE" w:rsidRPr="00E756DC" w:rsidRDefault="002E79DB" w:rsidP="00357758">
            <w:pPr>
              <w:snapToGrid w:val="0"/>
              <w:ind w:left="210" w:rightChars="50" w:right="105" w:hangingChars="100" w:hanging="210"/>
              <w:jc w:val="left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⑤</w:t>
            </w:r>
            <w:r w:rsidR="00787AD8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木材が軽くて強いのは、木のどのような構造のおかげでしたか？</w:t>
            </w:r>
          </w:p>
        </w:tc>
        <w:tc>
          <w:tcPr>
            <w:tcW w:w="6401" w:type="dxa"/>
          </w:tcPr>
          <w:p w14:paraId="60F57B45" w14:textId="77777777" w:rsidR="00787AD8" w:rsidRPr="00E756DC" w:rsidRDefault="00787AD8" w:rsidP="009A1CEE">
            <w:pPr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bookmarkStart w:id="0" w:name="_GoBack"/>
            <w:bookmarkEnd w:id="0"/>
          </w:p>
        </w:tc>
      </w:tr>
      <w:tr w:rsidR="00E756DC" w:rsidRPr="00E756DC" w14:paraId="53BBB215" w14:textId="77777777" w:rsidTr="002E79DB">
        <w:trPr>
          <w:trHeight w:hRule="exact" w:val="1588"/>
        </w:trPr>
        <w:tc>
          <w:tcPr>
            <w:tcW w:w="2806" w:type="dxa"/>
            <w:vAlign w:val="center"/>
          </w:tcPr>
          <w:p w14:paraId="3819E3B1" w14:textId="7669E229" w:rsidR="009A1CEE" w:rsidRPr="007878E2" w:rsidRDefault="002E79DB" w:rsidP="00357758">
            <w:pPr>
              <w:snapToGrid w:val="0"/>
              <w:ind w:left="210" w:rightChars="50" w:right="105" w:hangingChars="100" w:hanging="210"/>
              <w:jc w:val="left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⑥</w:t>
            </w:r>
            <w:r w:rsidR="00787AD8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同じ体積の木材でも</w:t>
            </w:r>
            <w:r w:rsidR="008122FA">
              <w:rPr>
                <w:rFonts w:ascii="小塚ゴシック Pro R" w:eastAsia="小塚ゴシック Pro R" w:hAnsi="小塚ゴシック Pro R"/>
                <w:color w:val="000000" w:themeColor="text1"/>
              </w:rPr>
              <w:br/>
            </w:r>
            <w:r w:rsidR="008122FA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種類によって</w:t>
            </w:r>
            <w:r w:rsidR="00787AD8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重さが</w:t>
            </w:r>
            <w:r w:rsidR="008122FA">
              <w:rPr>
                <w:rFonts w:ascii="小塚ゴシック Pro R" w:eastAsia="小塚ゴシック Pro R" w:hAnsi="小塚ゴシック Pro R"/>
                <w:color w:val="000000" w:themeColor="text1"/>
              </w:rPr>
              <w:br/>
            </w:r>
            <w:r w:rsidR="00787AD8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違う（密度が違う）のはなぜですか？</w:t>
            </w:r>
          </w:p>
        </w:tc>
        <w:tc>
          <w:tcPr>
            <w:tcW w:w="6401" w:type="dxa"/>
          </w:tcPr>
          <w:p w14:paraId="5440C468" w14:textId="77777777" w:rsidR="00787AD8" w:rsidRPr="00E756DC" w:rsidRDefault="00787AD8" w:rsidP="009A1CEE">
            <w:pPr>
              <w:rPr>
                <w:rFonts w:ascii="小塚ゴシック Pro R" w:eastAsia="小塚ゴシック Pro R" w:hAnsi="小塚ゴシック Pro R"/>
                <w:color w:val="000000" w:themeColor="text1"/>
              </w:rPr>
            </w:pPr>
          </w:p>
        </w:tc>
      </w:tr>
      <w:tr w:rsidR="00E756DC" w:rsidRPr="00E756DC" w14:paraId="5D411CD7" w14:textId="77777777" w:rsidTr="002E79DB">
        <w:trPr>
          <w:trHeight w:hRule="exact" w:val="1588"/>
        </w:trPr>
        <w:tc>
          <w:tcPr>
            <w:tcW w:w="2806" w:type="dxa"/>
            <w:vAlign w:val="center"/>
          </w:tcPr>
          <w:p w14:paraId="62ABA379" w14:textId="284D67EA" w:rsidR="009A1CEE" w:rsidRPr="00E756DC" w:rsidRDefault="002E79DB" w:rsidP="00357758">
            <w:pPr>
              <w:snapToGrid w:val="0"/>
              <w:ind w:left="210" w:rightChars="50" w:right="105" w:hangingChars="100" w:hanging="210"/>
              <w:jc w:val="left"/>
              <w:rPr>
                <w:rFonts w:ascii="小塚ゴシック Pro R" w:eastAsia="小塚ゴシック Pro R" w:hAnsi="小塚ゴシック Pro R"/>
                <w:color w:val="000000" w:themeColor="text1"/>
              </w:rPr>
            </w:pPr>
            <w:r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⑦</w:t>
            </w:r>
            <w:r w:rsidR="00787AD8" w:rsidRPr="00E756DC">
              <w:rPr>
                <w:rFonts w:ascii="小塚ゴシック Pro R" w:eastAsia="小塚ゴシック Pro R" w:hAnsi="小塚ゴシック Pro R" w:hint="eastAsia"/>
                <w:color w:val="000000" w:themeColor="text1"/>
              </w:rPr>
              <w:t>印象に残った「木の適材適所」は、どこに使われたどんな木ですか？</w:t>
            </w:r>
          </w:p>
        </w:tc>
        <w:tc>
          <w:tcPr>
            <w:tcW w:w="6401" w:type="dxa"/>
          </w:tcPr>
          <w:p w14:paraId="6DAB3C9C" w14:textId="77777777" w:rsidR="00787AD8" w:rsidRPr="00E756DC" w:rsidRDefault="00787AD8" w:rsidP="009A1CEE">
            <w:pPr>
              <w:rPr>
                <w:rFonts w:ascii="小塚ゴシック Pro R" w:eastAsia="小塚ゴシック Pro R" w:hAnsi="小塚ゴシック Pro R"/>
                <w:color w:val="000000" w:themeColor="text1"/>
              </w:rPr>
            </w:pPr>
          </w:p>
        </w:tc>
      </w:tr>
    </w:tbl>
    <w:p w14:paraId="3C9D7A79" w14:textId="5D4821A9" w:rsidR="005E045C" w:rsidRPr="00E756DC" w:rsidRDefault="00717558" w:rsidP="005313DE">
      <w:pPr>
        <w:spacing w:beforeLines="50" w:before="212"/>
        <w:rPr>
          <w:rFonts w:ascii="小塚ゴシック Pro R" w:eastAsia="小塚ゴシック Pro R" w:hAnsi="小塚ゴシック Pro R"/>
          <w:color w:val="000000" w:themeColor="text1"/>
        </w:rPr>
      </w:pPr>
      <w:r w:rsidRPr="00E756DC">
        <w:rPr>
          <w:rFonts w:ascii="小塚ゴシック Pro R" w:eastAsia="小塚ゴシック Pro R" w:hAnsi="小塚ゴシック Pro R" w:hint="eastAsia"/>
          <w:color w:val="000000" w:themeColor="text1"/>
        </w:rPr>
        <w:t>３</w:t>
      </w:r>
      <w:r w:rsidR="009A1CEE">
        <w:rPr>
          <w:rFonts w:ascii="小塚ゴシック Pro R" w:eastAsia="小塚ゴシック Pro R" w:hAnsi="小塚ゴシック Pro R" w:hint="eastAsia"/>
          <w:color w:val="000000" w:themeColor="text1"/>
        </w:rPr>
        <w:t>．こ</w:t>
      </w:r>
      <w:r w:rsidR="005E045C" w:rsidRPr="00E756DC">
        <w:rPr>
          <w:rFonts w:ascii="小塚ゴシック Pro R" w:eastAsia="小塚ゴシック Pro R" w:hAnsi="小塚ゴシック Pro R" w:hint="eastAsia"/>
          <w:color w:val="000000" w:themeColor="text1"/>
        </w:rPr>
        <w:t>の授業を受けた感想や疑問に思ったこと，分からなかったことを書いて下さい。</w:t>
      </w:r>
    </w:p>
    <w:tbl>
      <w:tblPr>
        <w:tblStyle w:val="a3"/>
        <w:tblpPr w:leftFromText="142" w:rightFromText="142" w:vertAnchor="text" w:horzAnchor="margin" w:tblpX="137" w:tblpY="35"/>
        <w:tblW w:w="0" w:type="auto"/>
        <w:tblLook w:val="04A0" w:firstRow="1" w:lastRow="0" w:firstColumn="1" w:lastColumn="0" w:noHBand="0" w:noVBand="1"/>
      </w:tblPr>
      <w:tblGrid>
        <w:gridCol w:w="9207"/>
      </w:tblGrid>
      <w:tr w:rsidR="00E756DC" w:rsidRPr="00E756DC" w14:paraId="710BE9C5" w14:textId="77777777" w:rsidTr="00FA3107">
        <w:trPr>
          <w:trHeight w:hRule="exact" w:val="1994"/>
        </w:trPr>
        <w:tc>
          <w:tcPr>
            <w:tcW w:w="9207" w:type="dxa"/>
          </w:tcPr>
          <w:p w14:paraId="007058D1" w14:textId="77777777" w:rsidR="00717558" w:rsidRPr="00E756DC" w:rsidRDefault="00717558" w:rsidP="009A1CEE">
            <w:pPr>
              <w:rPr>
                <w:rFonts w:ascii="小塚ゴシック Pro R" w:eastAsia="小塚ゴシック Pro R" w:hAnsi="小塚ゴシック Pro R"/>
                <w:color w:val="000000" w:themeColor="text1"/>
              </w:rPr>
            </w:pPr>
          </w:p>
        </w:tc>
      </w:tr>
    </w:tbl>
    <w:p w14:paraId="47B8DCF6" w14:textId="56D345A3" w:rsidR="00717558" w:rsidRPr="00E756DC" w:rsidRDefault="003110DF" w:rsidP="003110DF">
      <w:pPr>
        <w:wordWrap w:val="0"/>
        <w:snapToGrid w:val="0"/>
        <w:jc w:val="right"/>
        <w:rPr>
          <w:rFonts w:ascii="小塚ゴシック Pro R" w:eastAsia="小塚ゴシック Pro R" w:hAnsi="小塚ゴシック Pro R"/>
          <w:color w:val="000000" w:themeColor="text1"/>
        </w:rPr>
      </w:pPr>
      <w:r>
        <w:rPr>
          <w:rFonts w:ascii="小塚ゴシック Pro R" w:eastAsia="小塚ゴシック Pro R" w:hAnsi="小塚ゴシック Pro R" w:hint="eastAsia"/>
          <w:color w:val="000000" w:themeColor="text1"/>
        </w:rPr>
        <w:t xml:space="preserve">おしまい　</w:t>
      </w:r>
    </w:p>
    <w:sectPr w:rsidR="00717558" w:rsidRPr="00E756DC" w:rsidSect="009A1CEE">
      <w:pgSz w:w="11906" w:h="16838"/>
      <w:pgMar w:top="709" w:right="1134" w:bottom="851" w:left="1418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小塚ゴシック Pro B">
    <w:panose1 w:val="020B0800000000000000"/>
    <w:charset w:val="4E"/>
    <w:family w:val="auto"/>
    <w:pitch w:val="variable"/>
    <w:sig w:usb0="00000083" w:usb1="2AC71C11" w:usb2="00000012" w:usb3="00000000" w:csb0="00020005" w:csb1="00000000"/>
  </w:font>
  <w:font w:name="小塚ゴシック Pro R">
    <w:panose1 w:val="020B0400000000000000"/>
    <w:charset w:val="4E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4"/>
    <w:rsid w:val="000B30CA"/>
    <w:rsid w:val="00122FA1"/>
    <w:rsid w:val="00147D90"/>
    <w:rsid w:val="002E79DB"/>
    <w:rsid w:val="003110DF"/>
    <w:rsid w:val="00357758"/>
    <w:rsid w:val="0037083D"/>
    <w:rsid w:val="00444534"/>
    <w:rsid w:val="004B2E57"/>
    <w:rsid w:val="004B5507"/>
    <w:rsid w:val="004E1731"/>
    <w:rsid w:val="005313DE"/>
    <w:rsid w:val="00540911"/>
    <w:rsid w:val="005620FD"/>
    <w:rsid w:val="005E045C"/>
    <w:rsid w:val="00602F91"/>
    <w:rsid w:val="00717558"/>
    <w:rsid w:val="00780988"/>
    <w:rsid w:val="007878E2"/>
    <w:rsid w:val="00787AD8"/>
    <w:rsid w:val="008122FA"/>
    <w:rsid w:val="009643B7"/>
    <w:rsid w:val="009A1CEE"/>
    <w:rsid w:val="009B5B33"/>
    <w:rsid w:val="00B87F5C"/>
    <w:rsid w:val="00BA1BF5"/>
    <w:rsid w:val="00BF0E0A"/>
    <w:rsid w:val="00D17DC4"/>
    <w:rsid w:val="00DF52A6"/>
    <w:rsid w:val="00E03A65"/>
    <w:rsid w:val="00E4622B"/>
    <w:rsid w:val="00E756DC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9FD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E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E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itanaka</dc:creator>
  <cp:keywords/>
  <dc:description/>
  <cp:lastModifiedBy>古賀 誉章</cp:lastModifiedBy>
  <cp:revision>20</cp:revision>
  <dcterms:created xsi:type="dcterms:W3CDTF">2017-11-21T01:26:00Z</dcterms:created>
  <dcterms:modified xsi:type="dcterms:W3CDTF">2018-11-19T10:36:00Z</dcterms:modified>
</cp:coreProperties>
</file>